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https://www.wbiw.com/2026/03/13/spring-mill-inn-to-host-annual-easter-brunch/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https://www.wbiw.com/2026/03/10/heading-home-is-hosting-a-regional-housing-summit-on-april-14th/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https://www.wbiw.com/2026/03/17/rep-bartels-priority-bill-to-streamline-dozens-of-indiana-boards-and-commissions-signed-into-law/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https://www.wbiw.com/2026/03/11/federal-program-opens-applications-to-honor-veteran-friendly-employers/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https://www.wbiw.com/2026/03/16/closure-planned-on-state-road-45-in-brown-county/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https://www.wbiw.com/2026/03/16/indiana-takes-aim-at-youth-use-of-phones-and-platforms-now-families-and-communities-also-need-to-follow-through/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https://www.wbiw.com/2026/03/17/senator-banks-on-the-senate-floor-we-must-pass-the-save-america-act/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https://www.wbiw.com/2026/03/11/usda-announces-new-funding-to-connect-farmers-to-local-markets/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https://www.wbiw.com/2026/03/17/purdue-extension-to-host-simple-meals-healthy-years-program/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https://www.wbiw.com/2026/03/16/purdue-extension-opens-registration-for-grass-to-garden-virtual-program/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https://www.wbiw.com/2026/03/16/indiana-state-library-to-host-u-s-250-trivia-event/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wbiw.com/2026/03/16/indiana-takes-aim-at-youth-use-of-phones-and-platforms-now-families-and-communities-also-need-to-follow-through/" TargetMode="External"/><Relationship Id="rId10" Type="http://schemas.openxmlformats.org/officeDocument/2006/relationships/hyperlink" Target="https://www.wbiw.com/2026/03/16/closure-planned-on-state-road-45-in-brown-county/" TargetMode="External"/><Relationship Id="rId13" Type="http://schemas.openxmlformats.org/officeDocument/2006/relationships/hyperlink" Target="https://www.wbiw.com/2026/03/11/usda-announces-new-funding-to-connect-farmers-to-local-markets/" TargetMode="External"/><Relationship Id="rId12" Type="http://schemas.openxmlformats.org/officeDocument/2006/relationships/hyperlink" Target="https://www.wbiw.com/2026/03/17/senator-banks-on-the-senate-floor-we-must-pass-the-save-america-ac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wbiw.com/2026/03/11/federal-program-opens-applications-to-honor-veteran-friendly-employers/" TargetMode="External"/><Relationship Id="rId15" Type="http://schemas.openxmlformats.org/officeDocument/2006/relationships/hyperlink" Target="https://www.wbiw.com/2026/03/16/purdue-extension-opens-registration-for-grass-to-garden-virtual-program/" TargetMode="External"/><Relationship Id="rId14" Type="http://schemas.openxmlformats.org/officeDocument/2006/relationships/hyperlink" Target="https://www.wbiw.com/2026/03/17/purdue-extension-to-host-simple-meals-healthy-years-program/" TargetMode="External"/><Relationship Id="rId16" Type="http://schemas.openxmlformats.org/officeDocument/2006/relationships/hyperlink" Target="https://www.wbiw.com/2026/03/16/indiana-state-library-to-host-u-s-250-trivia-event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wbiw.com/2026/03/13/spring-mill-inn-to-host-annual-easter-brunch/" TargetMode="External"/><Relationship Id="rId7" Type="http://schemas.openxmlformats.org/officeDocument/2006/relationships/hyperlink" Target="https://www.wbiw.com/2026/03/10/heading-home-is-hosting-a-regional-housing-summit-on-april-14th/" TargetMode="External"/><Relationship Id="rId8" Type="http://schemas.openxmlformats.org/officeDocument/2006/relationships/hyperlink" Target="https://www.wbiw.com/2026/03/17/rep-bartels-priority-bill-to-streamline-dozens-of-indiana-boards-and-commissions-signed-into-la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